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CD" w:rsidRDefault="00D52BCD" w:rsidP="00D52BCD">
      <w:pPr>
        <w:pStyle w:val="StandardWeb"/>
      </w:pPr>
      <w:r>
        <w:t>Mindmap Barocklyrik, Diese Mindmap fand ihren Einsatz in einem Leistungskurs der Jahrgangsstufe 11 und eröffnete eine längere Portfolioarbeit zum Thema "Barocklyrik", während der oft auf Formen des Kooperativen Lernens zurückgegriffen wurde.</w:t>
      </w:r>
      <w:bookmarkStart w:id="0" w:name="_GoBack"/>
      <w:bookmarkEnd w:id="0"/>
      <w:r>
        <w:rPr>
          <w:noProof/>
        </w:rPr>
        <w:drawing>
          <wp:inline distT="0" distB="0" distL="0" distR="0" wp14:anchorId="5AA3868D" wp14:editId="4E6DC1A3">
            <wp:extent cx="7477125" cy="5238746"/>
            <wp:effectExtent l="0" t="0" r="0" b="635"/>
            <wp:docPr id="2" name="Grafik 2" descr="C:\Users\jost\AppData\Local\Temp\Advance_Organizer_Barockly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t\AppData\Local\Temp\Advance_Organizer_Barocklyri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3923" cy="5243509"/>
                    </a:xfrm>
                    <a:prstGeom prst="rect">
                      <a:avLst/>
                    </a:prstGeom>
                    <a:noFill/>
                    <a:ln>
                      <a:noFill/>
                    </a:ln>
                  </pic:spPr>
                </pic:pic>
              </a:graphicData>
            </a:graphic>
          </wp:inline>
        </w:drawing>
      </w:r>
    </w:p>
    <w:sectPr w:rsidR="00D52BCD" w:rsidSect="004A0185">
      <w:footerReference w:type="default" r:id="rId8"/>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85" w:rsidRDefault="004A0185" w:rsidP="004A0185">
      <w:pPr>
        <w:spacing w:after="0" w:line="240" w:lineRule="auto"/>
      </w:pPr>
      <w:r>
        <w:separator/>
      </w:r>
    </w:p>
  </w:endnote>
  <w:endnote w:type="continuationSeparator" w:id="0">
    <w:p w:rsidR="004A0185" w:rsidRDefault="004A0185" w:rsidP="004A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5" w:rsidRPr="004A0185" w:rsidRDefault="004A0185" w:rsidP="004A0185">
    <w:pPr>
      <w:pStyle w:val="StandardWeb"/>
      <w:rPr>
        <w:rFonts w:ascii="Arial" w:hAnsi="Arial" w:cs="Arial"/>
        <w:sz w:val="18"/>
        <w:szCs w:val="18"/>
      </w:rPr>
    </w:pPr>
    <w:r w:rsidRPr="004A0185">
      <w:rPr>
        <w:rFonts w:ascii="Arial" w:hAnsi="Arial" w:cs="Arial"/>
        <w:sz w:val="18"/>
        <w:szCs w:val="18"/>
      </w:rPr>
      <w:t xml:space="preserve">Unterrichtsreihe angelehnt an Lill, Klaus/ </w:t>
    </w:r>
    <w:proofErr w:type="spellStart"/>
    <w:r w:rsidRPr="004A0185">
      <w:rPr>
        <w:rFonts w:ascii="Arial" w:hAnsi="Arial" w:cs="Arial"/>
        <w:sz w:val="18"/>
        <w:szCs w:val="18"/>
      </w:rPr>
      <w:t>Thomasen</w:t>
    </w:r>
    <w:proofErr w:type="spellEnd"/>
    <w:r w:rsidRPr="004A0185">
      <w:rPr>
        <w:rFonts w:ascii="Arial" w:hAnsi="Arial" w:cs="Arial"/>
        <w:sz w:val="18"/>
        <w:szCs w:val="18"/>
      </w:rPr>
      <w:t xml:space="preserve">, Margarethe: Barocklyrik. Paderborn: Schöningh 2008. (du: selbst. selbstgesteuertes Lernen im Deutschunterricht); ferner verwendet: Texte, Themen und Strukturen. Deutschbuch für die Oberstufe. Hrsg. von Schurf, Bernd/ Wagener, Andrea. Berlin: Cornelsen </w:t>
    </w:r>
    <w:r w:rsidRPr="004A0185">
      <w:rPr>
        <w:rFonts w:ascii="Arial" w:hAnsi="Arial" w:cs="Arial"/>
        <w:sz w:val="18"/>
        <w:szCs w:val="18"/>
        <w:vertAlign w:val="superscript"/>
      </w:rPr>
      <w:t>1</w:t>
    </w:r>
    <w:r w:rsidRPr="004A0185">
      <w:rPr>
        <w:rFonts w:ascii="Arial" w:hAnsi="Arial" w:cs="Arial"/>
        <w:sz w:val="18"/>
        <w:szCs w:val="18"/>
      </w:rPr>
      <w:t>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85" w:rsidRDefault="004A0185" w:rsidP="004A0185">
      <w:pPr>
        <w:spacing w:after="0" w:line="240" w:lineRule="auto"/>
      </w:pPr>
      <w:r>
        <w:separator/>
      </w:r>
    </w:p>
  </w:footnote>
  <w:footnote w:type="continuationSeparator" w:id="0">
    <w:p w:rsidR="004A0185" w:rsidRDefault="004A0185" w:rsidP="004A0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CD"/>
    <w:rsid w:val="004A0185"/>
    <w:rsid w:val="0068291A"/>
    <w:rsid w:val="00D52BCD"/>
    <w:rsid w:val="00F83096"/>
    <w:rsid w:val="00FE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2B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CD"/>
    <w:rPr>
      <w:rFonts w:ascii="Tahoma" w:hAnsi="Tahoma" w:cs="Tahoma"/>
      <w:sz w:val="16"/>
      <w:szCs w:val="16"/>
    </w:rPr>
  </w:style>
  <w:style w:type="paragraph" w:styleId="StandardWeb">
    <w:name w:val="Normal (Web)"/>
    <w:basedOn w:val="Standard"/>
    <w:uiPriority w:val="99"/>
    <w:unhideWhenUsed/>
    <w:rsid w:val="00D52BCD"/>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4A0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185"/>
  </w:style>
  <w:style w:type="paragraph" w:styleId="Fuzeile">
    <w:name w:val="footer"/>
    <w:basedOn w:val="Standard"/>
    <w:link w:val="FuzeileZchn"/>
    <w:uiPriority w:val="99"/>
    <w:unhideWhenUsed/>
    <w:rsid w:val="004A0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2B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CD"/>
    <w:rPr>
      <w:rFonts w:ascii="Tahoma" w:hAnsi="Tahoma" w:cs="Tahoma"/>
      <w:sz w:val="16"/>
      <w:szCs w:val="16"/>
    </w:rPr>
  </w:style>
  <w:style w:type="paragraph" w:styleId="StandardWeb">
    <w:name w:val="Normal (Web)"/>
    <w:basedOn w:val="Standard"/>
    <w:uiPriority w:val="99"/>
    <w:unhideWhenUsed/>
    <w:rsid w:val="00D52BCD"/>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4A0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185"/>
  </w:style>
  <w:style w:type="paragraph" w:styleId="Fuzeile">
    <w:name w:val="footer"/>
    <w:basedOn w:val="Standard"/>
    <w:link w:val="FuzeileZchn"/>
    <w:uiPriority w:val="99"/>
    <w:unhideWhenUsed/>
    <w:rsid w:val="004A0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6616">
      <w:bodyDiv w:val="1"/>
      <w:marLeft w:val="0"/>
      <w:marRight w:val="0"/>
      <w:marTop w:val="0"/>
      <w:marBottom w:val="0"/>
      <w:divBdr>
        <w:top w:val="none" w:sz="0" w:space="0" w:color="auto"/>
        <w:left w:val="none" w:sz="0" w:space="0" w:color="auto"/>
        <w:bottom w:val="none" w:sz="0" w:space="0" w:color="auto"/>
        <w:right w:val="none" w:sz="0" w:space="0" w:color="auto"/>
      </w:divBdr>
    </w:div>
    <w:div w:id="12043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210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dc:creator>
  <cp:lastModifiedBy>Jost, Monika (PL)</cp:lastModifiedBy>
  <cp:revision>3</cp:revision>
  <cp:lastPrinted>2015-09-03T13:12:00Z</cp:lastPrinted>
  <dcterms:created xsi:type="dcterms:W3CDTF">2015-08-28T07:29:00Z</dcterms:created>
  <dcterms:modified xsi:type="dcterms:W3CDTF">2015-09-03T13:16:00Z</dcterms:modified>
</cp:coreProperties>
</file>